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73A5E">
      <w:pPr>
        <w:pStyle w:val="2"/>
        <w:widowControl/>
        <w:spacing w:line="360" w:lineRule="auto"/>
        <w:ind w:firstLine="420"/>
        <w:jc w:val="center"/>
        <w:outlineLvl w:val="0"/>
        <w:rPr>
          <w:rFonts w:ascii="宋体" w:hAnsi="宋体" w:cs="宋体"/>
          <w:b/>
          <w:bCs/>
          <w:sz w:val="28"/>
          <w:szCs w:val="28"/>
          <w:highlight w:val="none"/>
        </w:rPr>
      </w:pPr>
      <w:r>
        <w:rPr>
          <w:rFonts w:hint="eastAsia" w:ascii="宋体" w:hAnsi="宋体" w:cs="宋体"/>
          <w:b/>
          <w:bCs/>
          <w:sz w:val="28"/>
          <w:szCs w:val="28"/>
          <w:highlight w:val="none"/>
          <w:lang w:val="en-US" w:eastAsia="zh-CN"/>
        </w:rPr>
        <w:t>投标邀请函</w:t>
      </w:r>
    </w:p>
    <w:p w14:paraId="40152398">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项目编号：YCZX[2025]117</w:t>
      </w:r>
    </w:p>
    <w:p w14:paraId="65BE5E7C">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项目名称：青阳县中医院五楼妇产科和六楼办公室改造工程</w:t>
      </w:r>
    </w:p>
    <w:p w14:paraId="6C48E480">
      <w:pPr>
        <w:pStyle w:val="2"/>
        <w:shd w:val="clear" w:color="auto" w:fill="FFFFFF"/>
        <w:spacing w:before="0" w:beforeAutospacing="0" w:after="0" w:afterAutospacing="0" w:line="360" w:lineRule="auto"/>
        <w:ind w:firstLine="480" w:firstLineChars="200"/>
        <w:jc w:val="both"/>
        <w:rPr>
          <w:rFonts w:hint="default"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招 标 人：青阳县中医医院</w:t>
      </w:r>
    </w:p>
    <w:p w14:paraId="4A7B5190">
      <w:pPr>
        <w:pStyle w:val="2"/>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ascii="宋体" w:hAnsi="宋体" w:cs="宋体"/>
          <w:highlight w:val="none"/>
        </w:rPr>
      </w:pPr>
      <w:r>
        <w:rPr>
          <w:rFonts w:hint="eastAsia" w:ascii="宋体" w:hAnsi="宋体" w:cs="宋体"/>
          <w:b/>
          <w:color w:val="000000"/>
          <w:highlight w:val="none"/>
        </w:rPr>
        <w:t>一、招标条件</w:t>
      </w:r>
      <w:bookmarkStart w:id="0" w:name="_GoBack"/>
      <w:bookmarkEnd w:id="0"/>
    </w:p>
    <w:p w14:paraId="6E1256CA">
      <w:pPr>
        <w:pStyle w:val="2"/>
        <w:keepNext w:val="0"/>
        <w:keepLines w:val="0"/>
        <w:pageBreakBefore w:val="0"/>
        <w:widowControl/>
        <w:kinsoku/>
        <w:wordWrap/>
        <w:overflowPunct/>
        <w:topLinePunct w:val="0"/>
        <w:autoSpaceDE/>
        <w:autoSpaceDN/>
        <w:bidi w:val="0"/>
        <w:adjustRightInd/>
        <w:snapToGrid/>
        <w:spacing w:line="440" w:lineRule="exact"/>
        <w:ind w:firstLine="560"/>
        <w:jc w:val="both"/>
        <w:textAlignment w:val="auto"/>
        <w:rPr>
          <w:rFonts w:ascii="宋体" w:hAnsi="宋体" w:cs="宋体"/>
          <w:highlight w:val="none"/>
        </w:rPr>
      </w:pPr>
      <w:r>
        <w:rPr>
          <w:rFonts w:hint="eastAsia" w:ascii="宋体" w:hAnsi="宋体" w:cs="宋体"/>
          <w:color w:val="000000"/>
          <w:highlight w:val="none"/>
          <w:u w:val="single"/>
          <w:lang w:eastAsia="zh-CN"/>
        </w:rPr>
        <w:t>青阳县中医院五楼妇产科和六楼办公室改造工程</w:t>
      </w:r>
      <w:r>
        <w:rPr>
          <w:rFonts w:hint="eastAsia" w:ascii="宋体" w:hAnsi="宋体" w:cs="宋体"/>
          <w:color w:val="000000"/>
          <w:highlight w:val="none"/>
        </w:rPr>
        <w:t>已批准建设，资金来源</w:t>
      </w:r>
      <w:r>
        <w:rPr>
          <w:rFonts w:hint="eastAsia" w:ascii="宋体" w:hAnsi="宋体" w:cs="宋体"/>
          <w:color w:val="000000"/>
          <w:highlight w:val="none"/>
          <w:u w:val="single"/>
          <w:lang w:val="en-US" w:eastAsia="zh-CN"/>
        </w:rPr>
        <w:t>自筹资金</w:t>
      </w:r>
      <w:r>
        <w:rPr>
          <w:rFonts w:hint="eastAsia" w:ascii="宋体" w:hAnsi="宋体" w:cs="宋体"/>
          <w:color w:val="000000"/>
          <w:highlight w:val="none"/>
        </w:rPr>
        <w:t>，招标人为</w:t>
      </w:r>
      <w:r>
        <w:rPr>
          <w:rFonts w:hint="eastAsia" w:ascii="宋体" w:hAnsi="宋体" w:cs="宋体"/>
          <w:color w:val="000000"/>
          <w:highlight w:val="none"/>
          <w:u w:val="single"/>
          <w:lang w:eastAsia="zh-CN"/>
        </w:rPr>
        <w:t>青阳县中医医院</w:t>
      </w:r>
      <w:r>
        <w:rPr>
          <w:rFonts w:hint="eastAsia" w:ascii="宋体" w:hAnsi="宋体" w:cs="宋体"/>
          <w:color w:val="000000"/>
          <w:highlight w:val="none"/>
        </w:rPr>
        <w:t>。项目已具备招标条件，现对该项目进行</w:t>
      </w:r>
      <w:r>
        <w:rPr>
          <w:rFonts w:hint="eastAsia" w:ascii="宋体" w:hAnsi="宋体" w:cs="宋体"/>
          <w:color w:val="000000"/>
          <w:highlight w:val="none"/>
          <w:lang w:val="en-US" w:eastAsia="zh-CN"/>
        </w:rPr>
        <w:t>邀请</w:t>
      </w:r>
      <w:r>
        <w:rPr>
          <w:rFonts w:hint="eastAsia" w:ascii="宋体" w:hAnsi="宋体" w:cs="宋体"/>
          <w:color w:val="000000"/>
          <w:highlight w:val="none"/>
        </w:rPr>
        <w:t>招标。</w:t>
      </w:r>
    </w:p>
    <w:p w14:paraId="5D3A0694">
      <w:pPr>
        <w:pStyle w:val="2"/>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ascii="宋体" w:hAnsi="宋体" w:cs="宋体"/>
          <w:highlight w:val="none"/>
        </w:rPr>
      </w:pPr>
      <w:r>
        <w:rPr>
          <w:rFonts w:hint="eastAsia" w:ascii="宋体" w:hAnsi="宋体" w:cs="宋体"/>
          <w:b/>
          <w:color w:val="000000"/>
          <w:highlight w:val="none"/>
        </w:rPr>
        <w:t>二、招标内容</w:t>
      </w:r>
    </w:p>
    <w:p w14:paraId="015B01CF">
      <w:pPr>
        <w:pStyle w:val="2"/>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ascii="宋体" w:hAnsi="宋体" w:cs="宋体"/>
          <w:color w:val="000000"/>
          <w:highlight w:val="none"/>
        </w:rPr>
      </w:pPr>
      <w:r>
        <w:rPr>
          <w:rFonts w:hint="eastAsia" w:ascii="宋体" w:hAnsi="宋体" w:cs="宋体"/>
          <w:color w:val="000000"/>
          <w:highlight w:val="none"/>
        </w:rPr>
        <w:t>1、</w:t>
      </w:r>
      <w:r>
        <w:rPr>
          <w:rFonts w:hint="eastAsia" w:ascii="Times New Roman" w:hAnsi="Times New Roman" w:eastAsia="宋体" w:cs="Times New Roman"/>
          <w:bCs/>
          <w:color w:val="auto"/>
          <w:highlight w:val="none"/>
          <w:shd w:val="clear" w:color="auto" w:fill="FFFFFF"/>
          <w:lang w:val="en-US" w:eastAsia="zh-CN"/>
        </w:rPr>
        <w:t>项目概况及招标范围：</w:t>
      </w:r>
      <w:r>
        <w:rPr>
          <w:rFonts w:hint="eastAsia" w:ascii="宋体" w:hAnsi="宋体" w:cs="宋体"/>
          <w:color w:val="000000"/>
          <w:highlight w:val="none"/>
        </w:rPr>
        <w:t>本项目为</w:t>
      </w:r>
      <w:r>
        <w:rPr>
          <w:rFonts w:hint="eastAsia" w:ascii="宋体" w:hAnsi="宋体" w:cs="宋体"/>
          <w:color w:val="000000"/>
          <w:highlight w:val="none"/>
          <w:u w:val="single"/>
          <w:lang w:eastAsia="zh-CN"/>
        </w:rPr>
        <w:t>青阳县中医院五楼妇产科和六楼办公室改造工程</w:t>
      </w:r>
      <w:r>
        <w:rPr>
          <w:rFonts w:hint="eastAsia" w:ascii="宋体" w:hAnsi="宋体" w:cs="宋体"/>
          <w:color w:val="000000"/>
          <w:highlight w:val="none"/>
        </w:rPr>
        <w:t>，地点位于</w:t>
      </w:r>
      <w:r>
        <w:rPr>
          <w:rFonts w:hint="eastAsia" w:ascii="宋体" w:hAnsi="宋体" w:cs="宋体"/>
          <w:color w:val="000000"/>
          <w:highlight w:val="none"/>
          <w:lang w:eastAsia="zh-CN"/>
        </w:rPr>
        <w:t>青阳县中医医院</w:t>
      </w:r>
      <w:r>
        <w:rPr>
          <w:rFonts w:hint="eastAsia" w:ascii="宋体" w:hAnsi="宋体" w:cs="宋体"/>
          <w:color w:val="000000"/>
          <w:highlight w:val="none"/>
        </w:rPr>
        <w:t>，主要包括：</w:t>
      </w:r>
      <w:r>
        <w:rPr>
          <w:rFonts w:hint="eastAsia" w:ascii="宋体" w:hAnsi="宋体" w:cs="宋体"/>
          <w:color w:val="000000"/>
          <w:highlight w:val="none"/>
          <w:lang w:val="en-US" w:eastAsia="zh-CN"/>
        </w:rPr>
        <w:t>办公室、卫生间墙体拆除并新建等内容，</w:t>
      </w:r>
      <w:r>
        <w:rPr>
          <w:rFonts w:hint="eastAsia" w:ascii="宋体" w:hAnsi="宋体" w:cs="宋体"/>
          <w:color w:val="000000"/>
          <w:highlight w:val="none"/>
        </w:rPr>
        <w:t>具体详见工程量清单。</w:t>
      </w:r>
    </w:p>
    <w:p w14:paraId="0219F172">
      <w:pPr>
        <w:pStyle w:val="2"/>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cs="宋体"/>
          <w:b w:val="0"/>
          <w:bCs w:val="0"/>
          <w:color w:val="000000"/>
          <w:highlight w:val="none"/>
          <w:lang w:val="en-US" w:eastAsia="zh-CN"/>
        </w:rPr>
      </w:pPr>
      <w:r>
        <w:rPr>
          <w:rFonts w:hint="eastAsia" w:ascii="宋体" w:hAnsi="宋体" w:cs="宋体"/>
          <w:color w:val="000000"/>
          <w:highlight w:val="none"/>
        </w:rPr>
        <w:t>2、</w:t>
      </w:r>
      <w:r>
        <w:rPr>
          <w:rFonts w:hint="eastAsia" w:ascii="宋体" w:hAnsi="宋体" w:cs="宋体"/>
          <w:b w:val="0"/>
          <w:bCs w:val="0"/>
          <w:color w:val="000000"/>
          <w:highlight w:val="none"/>
        </w:rPr>
        <w:t>招标控制</w:t>
      </w:r>
      <w:r>
        <w:rPr>
          <w:rFonts w:hint="eastAsia" w:ascii="宋体" w:hAnsi="宋体" w:cs="宋体"/>
          <w:b w:val="0"/>
          <w:bCs w:val="0"/>
          <w:color w:val="000000"/>
          <w:highlight w:val="none"/>
          <w:lang w:val="en-US" w:eastAsia="zh-CN"/>
        </w:rPr>
        <w:t>预算</w:t>
      </w:r>
      <w:r>
        <w:rPr>
          <w:rFonts w:hint="eastAsia" w:ascii="宋体" w:hAnsi="宋体" w:cs="宋体"/>
          <w:b w:val="0"/>
          <w:bCs w:val="0"/>
          <w:color w:val="000000"/>
          <w:highlight w:val="none"/>
        </w:rPr>
        <w:t>价：</w:t>
      </w:r>
      <w:r>
        <w:rPr>
          <w:rFonts w:hint="eastAsia" w:ascii="宋体" w:hAnsi="宋体" w:cs="宋体"/>
          <w:b w:val="0"/>
          <w:bCs w:val="0"/>
          <w:color w:val="000000"/>
          <w:highlight w:val="none"/>
          <w:lang w:val="en-US" w:eastAsia="zh-CN"/>
        </w:rPr>
        <w:t>陆万捌仟零伍拾柒元伍角壹分（¥68057.51元）</w:t>
      </w:r>
    </w:p>
    <w:p w14:paraId="7E0F4809">
      <w:pPr>
        <w:pStyle w:val="2"/>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 xml:space="preserve">           合同价：陆万肆仟陆佰伍拾肆元陆角叁分（¥64654.63元）</w:t>
      </w:r>
    </w:p>
    <w:p w14:paraId="2BD62605">
      <w:pPr>
        <w:pStyle w:val="2"/>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ascii="宋体" w:hAnsi="宋体" w:cs="宋体"/>
          <w:b w:val="0"/>
          <w:bCs w:val="0"/>
          <w:color w:val="auto"/>
          <w:highlight w:val="none"/>
        </w:rPr>
      </w:pPr>
      <w:r>
        <w:rPr>
          <w:rFonts w:hint="eastAsia" w:ascii="宋体" w:hAnsi="宋体" w:cs="宋体"/>
          <w:b w:val="0"/>
          <w:bCs w:val="0"/>
          <w:color w:val="000000"/>
          <w:highlight w:val="none"/>
          <w:lang w:val="en-US" w:eastAsia="zh-CN"/>
        </w:rPr>
        <w:t>3、</w:t>
      </w:r>
      <w:r>
        <w:rPr>
          <w:rFonts w:hint="eastAsia" w:ascii="宋体" w:hAnsi="宋体" w:cs="宋体"/>
          <w:b w:val="0"/>
          <w:bCs w:val="0"/>
          <w:color w:val="000000"/>
          <w:highlight w:val="none"/>
        </w:rPr>
        <w:t>计划工期</w:t>
      </w:r>
      <w:r>
        <w:rPr>
          <w:rFonts w:hint="eastAsia" w:ascii="宋体" w:hAnsi="宋体" w:cs="宋体"/>
          <w:b w:val="0"/>
          <w:bCs w:val="0"/>
          <w:color w:val="auto"/>
          <w:highlight w:val="none"/>
        </w:rPr>
        <w:t>：</w:t>
      </w:r>
      <w:r>
        <w:rPr>
          <w:rFonts w:hint="eastAsia" w:ascii="宋体" w:hAnsi="宋体" w:cs="宋体"/>
          <w:b w:val="0"/>
          <w:bCs w:val="0"/>
          <w:color w:val="auto"/>
          <w:highlight w:val="none"/>
          <w:lang w:val="en-US" w:eastAsia="zh-CN"/>
        </w:rPr>
        <w:t>45日历天</w:t>
      </w:r>
      <w:r>
        <w:rPr>
          <w:rFonts w:hint="eastAsia" w:ascii="宋体" w:hAnsi="宋体" w:cs="宋体"/>
          <w:b w:val="0"/>
          <w:bCs w:val="0"/>
          <w:color w:val="auto"/>
          <w:highlight w:val="none"/>
        </w:rPr>
        <w:t>。</w:t>
      </w:r>
    </w:p>
    <w:p w14:paraId="2B41800E">
      <w:pPr>
        <w:pStyle w:val="2"/>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ascii="宋体" w:hAnsi="宋体" w:cs="宋体"/>
          <w:highlight w:val="none"/>
        </w:rPr>
      </w:pPr>
      <w:r>
        <w:rPr>
          <w:rFonts w:hint="eastAsia" w:ascii="宋体" w:hAnsi="宋体" w:cs="宋体"/>
          <w:b/>
          <w:color w:val="000000"/>
          <w:highlight w:val="none"/>
        </w:rPr>
        <w:t>三、投标人资格要求</w:t>
      </w:r>
    </w:p>
    <w:p w14:paraId="5D1BC58C">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1、投标人资格要求：投标人须具有建筑工程施工总承包三级及以上资质并具有有效安全生产许可证。</w:t>
      </w:r>
    </w:p>
    <w:p w14:paraId="48712ABB">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2、项目经理资格要求：具有建筑工程专业二级及以上注册建造师资质，须取得安全生产B类证书。</w:t>
      </w:r>
    </w:p>
    <w:p w14:paraId="64857B87">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3、本次招标不接受联合体投标。</w:t>
      </w:r>
    </w:p>
    <w:p w14:paraId="321C9071">
      <w:pPr>
        <w:pStyle w:val="2"/>
        <w:shd w:val="clear" w:color="auto" w:fill="FFFFFF"/>
        <w:spacing w:before="0" w:beforeAutospacing="0" w:after="0" w:afterAutospacing="0" w:line="360" w:lineRule="auto"/>
        <w:ind w:firstLine="480" w:firstLineChars="200"/>
        <w:jc w:val="both"/>
        <w:rPr>
          <w:rFonts w:hint="default" w:ascii="Times New Roman" w:hAnsi="Times New Roman" w:eastAsia="宋体" w:cs="Times New Roman"/>
          <w:bCs/>
          <w:color w:val="000000"/>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 xml:space="preserve">4、本次邀请企业为：青阳华宸建筑工程有限公司、青阳县城东建筑安装有限公司、安徽恒越建筑工程有限公司。 </w:t>
      </w:r>
    </w:p>
    <w:p w14:paraId="6C2979F3">
      <w:pPr>
        <w:pStyle w:val="2"/>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ascii="宋体" w:hAnsi="宋体" w:cs="宋体"/>
          <w:b/>
          <w:color w:val="000000"/>
          <w:highlight w:val="none"/>
        </w:rPr>
      </w:pPr>
      <w:r>
        <w:rPr>
          <w:rFonts w:hint="eastAsia" w:ascii="宋体" w:hAnsi="宋体" w:cs="宋体"/>
          <w:b/>
          <w:color w:val="000000"/>
          <w:highlight w:val="none"/>
        </w:rPr>
        <w:t>四、招标文件获取</w:t>
      </w:r>
    </w:p>
    <w:p w14:paraId="1BAB759A">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1、获取时间：2025年7月28至2025年8月4日，每日8:00时至11:30时，14:00时至17:30时（北京时间）。</w:t>
      </w:r>
    </w:p>
    <w:p w14:paraId="71D98942">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Times New Roman" w:hAnsi="Times New Roman" w:eastAsia="宋体" w:cs="Times New Roman"/>
          <w:bCs/>
          <w:sz w:val="24"/>
          <w:szCs w:val="24"/>
          <w:highlight w:val="none"/>
          <w:shd w:val="clear" w:color="auto" w:fill="FFFFFF"/>
          <w:lang w:val="en-US" w:eastAsia="zh-CN"/>
        </w:rPr>
      </w:pPr>
      <w:r>
        <w:rPr>
          <w:rFonts w:hint="eastAsia" w:ascii="Times New Roman" w:hAnsi="Times New Roman" w:eastAsia="宋体" w:cs="Times New Roman"/>
          <w:bCs/>
          <w:sz w:val="24"/>
          <w:szCs w:val="24"/>
          <w:highlight w:val="none"/>
          <w:shd w:val="clear" w:color="auto" w:fill="FFFFFF"/>
          <w:lang w:val="en-US" w:eastAsia="zh-CN"/>
        </w:rPr>
        <w:t>2、领取招标文件：本项目只接受受邀请的投标单位报名，请于报名时间内将报名资料发送至招标代理联系人王工。本项目实施微信报名（微信号：</w:t>
      </w:r>
      <w:r>
        <w:rPr>
          <w:rFonts w:hint="eastAsia" w:ascii="宋体" w:hAnsi="宋体" w:eastAsia="宋体" w:cs="宋体"/>
          <w:color w:val="auto"/>
          <w:sz w:val="24"/>
          <w:szCs w:val="24"/>
          <w:lang w:val="en-US" w:eastAsia="zh-CN"/>
        </w:rPr>
        <w:t>18356699388</w:t>
      </w:r>
      <w:r>
        <w:rPr>
          <w:rFonts w:hint="eastAsia" w:ascii="Times New Roman" w:hAnsi="Times New Roman" w:eastAsia="宋体" w:cs="Times New Roman"/>
          <w:bCs/>
          <w:sz w:val="24"/>
          <w:szCs w:val="24"/>
          <w:highlight w:val="none"/>
          <w:shd w:val="clear" w:color="auto" w:fill="FFFFFF"/>
          <w:lang w:val="en-US" w:eastAsia="zh-CN"/>
        </w:rPr>
        <w:t>）</w:t>
      </w:r>
      <w:r>
        <w:rPr>
          <w:rFonts w:hint="eastAsia" w:cs="Times New Roman"/>
          <w:bCs/>
          <w:sz w:val="24"/>
          <w:szCs w:val="24"/>
          <w:highlight w:val="none"/>
          <w:shd w:val="clear" w:color="auto" w:fill="FFFFFF"/>
          <w:lang w:val="en-US" w:eastAsia="zh-CN"/>
        </w:rPr>
        <w:t>。</w:t>
      </w:r>
    </w:p>
    <w:p w14:paraId="5BFB41A4">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3、报名资料包括：加盖单位公章的单位介绍信扫描件（介绍信注明联系人、联系电话、QQ邮箱）、个人有效身份证复印件、企业营业执照复印件、资质证书副本复印件、项目经理证书复印件及安全生产B类证书复印件。</w:t>
      </w:r>
    </w:p>
    <w:p w14:paraId="666A9B45">
      <w:pPr>
        <w:pStyle w:val="2"/>
        <w:keepNext w:val="0"/>
        <w:keepLines w:val="0"/>
        <w:pageBreakBefore w:val="0"/>
        <w:widowControl/>
        <w:numPr>
          <w:ilvl w:val="0"/>
          <w:numId w:val="1"/>
        </w:numPr>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b/>
          <w:color w:val="000000"/>
          <w:highlight w:val="none"/>
        </w:rPr>
      </w:pPr>
      <w:r>
        <w:rPr>
          <w:rFonts w:hint="eastAsia" w:ascii="宋体" w:hAnsi="宋体" w:eastAsia="宋体" w:cs="宋体"/>
          <w:b/>
          <w:color w:val="000000"/>
          <w:highlight w:val="none"/>
        </w:rPr>
        <w:t>投标文件的递交</w:t>
      </w:r>
    </w:p>
    <w:p w14:paraId="56C70483">
      <w:pPr>
        <w:pStyle w:val="2"/>
        <w:shd w:val="clear" w:color="auto" w:fill="FFFFFF"/>
        <w:spacing w:before="0" w:beforeAutospacing="0" w:after="0" w:afterAutospacing="0" w:line="360" w:lineRule="auto"/>
        <w:ind w:firstLine="420"/>
        <w:jc w:val="both"/>
        <w:rPr>
          <w:rFonts w:hint="eastAsia"/>
          <w:bCs/>
          <w:color w:val="000000"/>
          <w:highlight w:val="none"/>
          <w:u w:val="none"/>
          <w:shd w:val="clear" w:color="auto" w:fill="FFFFFF"/>
        </w:rPr>
      </w:pPr>
      <w:r>
        <w:rPr>
          <w:rFonts w:hint="eastAsia"/>
          <w:bCs/>
          <w:highlight w:val="none"/>
          <w:shd w:val="clear" w:color="auto" w:fill="FFFFFF"/>
          <w:lang w:val="en-US" w:eastAsia="zh-CN"/>
        </w:rPr>
        <w:t>1、</w:t>
      </w:r>
      <w:r>
        <w:rPr>
          <w:rFonts w:hint="eastAsia"/>
          <w:bCs/>
          <w:highlight w:val="none"/>
          <w:shd w:val="clear" w:color="auto" w:fill="FFFFFF"/>
        </w:rPr>
        <w:t>投标文件递交的截止时间</w:t>
      </w:r>
      <w:r>
        <w:rPr>
          <w:rFonts w:hint="eastAsia"/>
          <w:bCs/>
          <w:highlight w:val="none"/>
          <w:shd w:val="clear" w:color="auto" w:fill="FFFFFF"/>
          <w:lang w:eastAsia="zh-CN"/>
        </w:rPr>
        <w:t>：</w:t>
      </w:r>
      <w:r>
        <w:rPr>
          <w:rFonts w:hint="eastAsia"/>
          <w:bCs/>
          <w:highlight w:val="none"/>
          <w:u w:val="single"/>
          <w:shd w:val="clear" w:color="auto" w:fill="FFFFFF"/>
        </w:rPr>
        <w:t>202</w:t>
      </w:r>
      <w:r>
        <w:rPr>
          <w:rFonts w:hint="eastAsia"/>
          <w:bCs/>
          <w:highlight w:val="none"/>
          <w:u w:val="single"/>
          <w:shd w:val="clear" w:color="auto" w:fill="FFFFFF"/>
          <w:lang w:val="en-US" w:eastAsia="zh-CN"/>
        </w:rPr>
        <w:t>5</w:t>
      </w:r>
      <w:r>
        <w:rPr>
          <w:rFonts w:hint="eastAsia"/>
          <w:bCs/>
          <w:highlight w:val="none"/>
          <w:shd w:val="clear" w:color="auto" w:fill="FFFFFF"/>
        </w:rPr>
        <w:t>年</w:t>
      </w:r>
      <w:r>
        <w:rPr>
          <w:rFonts w:hint="eastAsia"/>
          <w:bCs/>
          <w:highlight w:val="none"/>
          <w:u w:val="single"/>
          <w:shd w:val="clear" w:color="auto" w:fill="FFFFFF"/>
        </w:rPr>
        <w:t xml:space="preserve"> </w:t>
      </w:r>
      <w:r>
        <w:rPr>
          <w:rFonts w:hint="eastAsia"/>
          <w:bCs/>
          <w:highlight w:val="none"/>
          <w:u w:val="single"/>
          <w:shd w:val="clear" w:color="auto" w:fill="FFFFFF"/>
          <w:lang w:val="en-US" w:eastAsia="zh-CN"/>
        </w:rPr>
        <w:t>8</w:t>
      </w:r>
      <w:r>
        <w:rPr>
          <w:rFonts w:hint="eastAsia"/>
          <w:bCs/>
          <w:highlight w:val="none"/>
          <w:shd w:val="clear" w:color="auto" w:fill="FFFFFF"/>
        </w:rPr>
        <w:t>月</w:t>
      </w:r>
      <w:r>
        <w:rPr>
          <w:rFonts w:hint="eastAsia"/>
          <w:bCs/>
          <w:highlight w:val="none"/>
          <w:u w:val="single"/>
          <w:shd w:val="clear" w:color="auto" w:fill="FFFFFF"/>
          <w:lang w:val="en-US" w:eastAsia="zh-CN"/>
        </w:rPr>
        <w:t>5</w:t>
      </w:r>
      <w:r>
        <w:rPr>
          <w:rFonts w:hint="eastAsia"/>
          <w:bCs/>
          <w:highlight w:val="none"/>
          <w:shd w:val="clear" w:color="auto" w:fill="FFFFFF"/>
        </w:rPr>
        <w:t>日</w:t>
      </w:r>
      <w:r>
        <w:rPr>
          <w:rFonts w:hint="eastAsia"/>
          <w:bCs/>
          <w:highlight w:val="none"/>
          <w:u w:val="single"/>
          <w:shd w:val="clear" w:color="auto" w:fill="FFFFFF"/>
          <w:lang w:val="en-US" w:eastAsia="zh-CN"/>
        </w:rPr>
        <w:t>10</w:t>
      </w:r>
      <w:r>
        <w:rPr>
          <w:rFonts w:hint="eastAsia"/>
          <w:bCs/>
          <w:highlight w:val="none"/>
          <w:shd w:val="clear" w:color="auto" w:fill="FFFFFF"/>
        </w:rPr>
        <w:t>时</w:t>
      </w:r>
      <w:r>
        <w:rPr>
          <w:rFonts w:hint="eastAsia"/>
          <w:bCs/>
          <w:highlight w:val="none"/>
          <w:u w:val="single"/>
          <w:shd w:val="clear" w:color="auto" w:fill="FFFFFF"/>
          <w:lang w:val="en-US" w:eastAsia="zh-CN"/>
        </w:rPr>
        <w:t>00</w:t>
      </w:r>
      <w:r>
        <w:rPr>
          <w:rFonts w:hint="eastAsia"/>
          <w:bCs/>
          <w:highlight w:val="none"/>
          <w:shd w:val="clear" w:color="auto" w:fill="FFFFFF"/>
        </w:rPr>
        <w:t>分（北京时间）。投标文件递交地点</w:t>
      </w:r>
      <w:r>
        <w:rPr>
          <w:rFonts w:hint="eastAsia"/>
          <w:bCs/>
          <w:color w:val="000000"/>
          <w:highlight w:val="none"/>
          <w:shd w:val="clear" w:color="auto" w:fill="FFFFFF"/>
        </w:rPr>
        <w:t>：</w:t>
      </w:r>
      <w:r>
        <w:rPr>
          <w:rFonts w:hint="eastAsia"/>
          <w:bCs/>
          <w:color w:val="000000"/>
          <w:highlight w:val="none"/>
          <w:shd w:val="clear" w:color="auto" w:fill="FFFFFF"/>
          <w:lang w:val="en-US" w:eastAsia="zh-CN"/>
        </w:rPr>
        <w:t>青阳县中医医院医技楼二楼会议室</w:t>
      </w:r>
      <w:r>
        <w:rPr>
          <w:rFonts w:hint="eastAsia"/>
          <w:bCs/>
          <w:color w:val="000000"/>
          <w:highlight w:val="none"/>
          <w:u w:val="none"/>
          <w:shd w:val="clear" w:color="auto" w:fill="FFFFFF"/>
          <w:lang w:val="en-US" w:eastAsia="zh-CN"/>
        </w:rPr>
        <w:t>（池州市青阳县蓉城镇陵阳路206号）</w:t>
      </w:r>
      <w:r>
        <w:rPr>
          <w:rFonts w:hint="eastAsia"/>
          <w:bCs/>
          <w:color w:val="000000"/>
          <w:highlight w:val="none"/>
          <w:u w:val="none"/>
          <w:shd w:val="clear" w:color="auto" w:fill="FFFFFF"/>
        </w:rPr>
        <w:t>。</w:t>
      </w:r>
    </w:p>
    <w:p w14:paraId="6586DF5C">
      <w:pPr>
        <w:pStyle w:val="2"/>
        <w:shd w:val="clear" w:color="auto" w:fill="FFFFFF"/>
        <w:spacing w:before="0" w:beforeAutospacing="0" w:after="0" w:afterAutospacing="0" w:line="360" w:lineRule="auto"/>
        <w:ind w:firstLine="480" w:firstLineChars="200"/>
        <w:jc w:val="both"/>
        <w:rPr>
          <w:rFonts w:hint="eastAsia"/>
          <w:bCs/>
          <w:highlight w:val="none"/>
          <w:shd w:val="clear" w:color="auto" w:fill="FFFFFF"/>
        </w:rPr>
      </w:pPr>
      <w:r>
        <w:rPr>
          <w:rFonts w:hint="eastAsia"/>
          <w:bCs/>
          <w:highlight w:val="none"/>
          <w:shd w:val="clear" w:color="auto" w:fill="FFFFFF"/>
          <w:lang w:val="en-US" w:eastAsia="zh-CN"/>
        </w:rPr>
        <w:t>2、</w:t>
      </w:r>
      <w:r>
        <w:rPr>
          <w:rFonts w:hint="eastAsia"/>
          <w:bCs/>
          <w:highlight w:val="none"/>
          <w:shd w:val="clear" w:color="auto" w:fill="FFFFFF"/>
        </w:rPr>
        <w:t>逾期送达的或者未送达指定地点的投标文件，招标人不予受理。</w:t>
      </w:r>
    </w:p>
    <w:p w14:paraId="66127395">
      <w:pPr>
        <w:pStyle w:val="2"/>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ascii="宋体" w:hAnsi="宋体" w:cs="宋体"/>
          <w:b/>
          <w:color w:val="000000"/>
          <w:highlight w:val="none"/>
        </w:rPr>
      </w:pPr>
      <w:r>
        <w:rPr>
          <w:rFonts w:hint="eastAsia" w:ascii="宋体" w:hAnsi="宋体" w:cs="宋体"/>
          <w:b/>
          <w:color w:val="000000"/>
          <w:highlight w:val="none"/>
          <w:lang w:val="en-US" w:eastAsia="zh-CN"/>
        </w:rPr>
        <w:t>六</w:t>
      </w:r>
      <w:r>
        <w:rPr>
          <w:rFonts w:hint="eastAsia" w:ascii="宋体" w:hAnsi="宋体" w:cs="宋体"/>
          <w:b/>
          <w:color w:val="000000"/>
          <w:highlight w:val="none"/>
        </w:rPr>
        <w:t>、开标</w:t>
      </w:r>
    </w:p>
    <w:p w14:paraId="45BFE044">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1、开标时间（即投标截止时间）：2025年8月5日10时00分（北京时间）。</w:t>
      </w:r>
    </w:p>
    <w:p w14:paraId="05422075">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2、开标地点：</w:t>
      </w:r>
      <w:r>
        <w:rPr>
          <w:rFonts w:hint="eastAsia"/>
          <w:bCs/>
          <w:color w:val="000000"/>
          <w:highlight w:val="none"/>
          <w:shd w:val="clear" w:color="auto" w:fill="FFFFFF"/>
          <w:lang w:val="en-US" w:eastAsia="zh-CN"/>
        </w:rPr>
        <w:t>青阳县中医医院医技楼二楼会议室</w:t>
      </w:r>
      <w:r>
        <w:rPr>
          <w:rFonts w:hint="eastAsia"/>
          <w:bCs/>
          <w:color w:val="000000"/>
          <w:highlight w:val="none"/>
          <w:u w:val="none"/>
          <w:shd w:val="clear" w:color="auto" w:fill="FFFFFF"/>
          <w:lang w:val="en-US" w:eastAsia="zh-CN"/>
        </w:rPr>
        <w:t>（池州市青阳县蓉城镇陵阳路206号）</w:t>
      </w:r>
      <w:r>
        <w:rPr>
          <w:rFonts w:hint="eastAsia" w:ascii="Times New Roman" w:hAnsi="Times New Roman" w:eastAsia="宋体" w:cs="Times New Roman"/>
          <w:bCs/>
          <w:highlight w:val="none"/>
          <w:shd w:val="clear" w:color="auto" w:fill="FFFFFF"/>
          <w:lang w:val="en-US" w:eastAsia="zh-CN"/>
        </w:rPr>
        <w:t>。</w:t>
      </w:r>
    </w:p>
    <w:p w14:paraId="0DBDDEC7">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七、发布公告的媒体</w:t>
      </w:r>
    </w:p>
    <w:p w14:paraId="292BE83F">
      <w:pPr>
        <w:pStyle w:val="2"/>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color w:val="auto"/>
          <w:sz w:val="24"/>
          <w:szCs w:val="24"/>
          <w:lang w:val="en-US" w:eastAsia="zh-CN"/>
        </w:rPr>
        <w:t>本次邀请招标公告和成交结果公告将在青阳县中医医院官网http://qyzyy.qyxgov.cn/发布。</w:t>
      </w:r>
    </w:p>
    <w:p w14:paraId="7DF87022">
      <w:pPr>
        <w:pStyle w:val="2"/>
        <w:keepNext w:val="0"/>
        <w:keepLines w:val="0"/>
        <w:pageBreakBefore w:val="0"/>
        <w:widowControl/>
        <w:kinsoku/>
        <w:wordWrap/>
        <w:overflowPunct/>
        <w:topLinePunct w:val="0"/>
        <w:autoSpaceDE/>
        <w:autoSpaceDN/>
        <w:bidi w:val="0"/>
        <w:adjustRightInd/>
        <w:snapToGrid/>
        <w:spacing w:line="340" w:lineRule="exact"/>
        <w:ind w:firstLine="482" w:firstLineChars="200"/>
        <w:jc w:val="both"/>
        <w:textAlignment w:val="auto"/>
        <w:rPr>
          <w:rFonts w:ascii="宋体" w:hAnsi="宋体" w:cs="宋体"/>
          <w:highlight w:val="none"/>
        </w:rPr>
      </w:pPr>
      <w:r>
        <w:rPr>
          <w:rFonts w:hint="eastAsia" w:ascii="宋体" w:hAnsi="宋体" w:cs="宋体"/>
          <w:b/>
          <w:color w:val="000000"/>
          <w:highlight w:val="none"/>
          <w:lang w:val="en-US" w:eastAsia="zh-CN"/>
        </w:rPr>
        <w:t>八</w:t>
      </w:r>
      <w:r>
        <w:rPr>
          <w:rFonts w:hint="eastAsia" w:ascii="宋体" w:hAnsi="宋体" w:cs="宋体"/>
          <w:b/>
          <w:color w:val="000000"/>
          <w:highlight w:val="none"/>
        </w:rPr>
        <w:t>、联系方式</w:t>
      </w:r>
    </w:p>
    <w:p w14:paraId="1C2741C3">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1、招标人：青阳县中医医院</w:t>
      </w:r>
    </w:p>
    <w:p w14:paraId="21143943">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联系人：</w:t>
      </w:r>
      <w:r>
        <w:rPr>
          <w:rFonts w:hint="eastAsia" w:ascii="宋体" w:hAnsi="宋体" w:eastAsia="宋体" w:cs="宋体"/>
          <w:bCs/>
          <w:sz w:val="24"/>
          <w:szCs w:val="24"/>
          <w:highlight w:val="none"/>
          <w:shd w:val="clear" w:color="auto" w:fill="FFFFFF"/>
          <w:lang w:val="en-US" w:eastAsia="zh-CN"/>
        </w:rPr>
        <w:t>鲍科长 13955505000</w:t>
      </w:r>
      <w:r>
        <w:rPr>
          <w:rFonts w:hint="eastAsia" w:ascii="宋体" w:hAnsi="宋体" w:eastAsia="宋体" w:cs="宋体"/>
          <w:bCs/>
          <w:sz w:val="21"/>
          <w:szCs w:val="21"/>
          <w:highlight w:val="none"/>
          <w:shd w:val="clear" w:color="auto" w:fill="FFFFFF"/>
          <w:lang w:val="en-US" w:eastAsia="zh-CN"/>
        </w:rPr>
        <w:t xml:space="preserve"> </w:t>
      </w:r>
      <w:r>
        <w:rPr>
          <w:rFonts w:hint="eastAsia" w:ascii="Times New Roman" w:hAnsi="Times New Roman" w:eastAsia="宋体" w:cs="Times New Roman"/>
          <w:bCs/>
          <w:highlight w:val="none"/>
          <w:shd w:val="clear" w:color="auto" w:fill="FFFFFF"/>
          <w:lang w:val="en-US" w:eastAsia="zh-CN"/>
        </w:rPr>
        <w:t xml:space="preserve">            </w:t>
      </w:r>
    </w:p>
    <w:p w14:paraId="5F3DCB79">
      <w:pPr>
        <w:pStyle w:val="2"/>
        <w:shd w:val="clear" w:color="auto" w:fill="FFFFFF"/>
        <w:spacing w:before="0" w:beforeAutospacing="0" w:after="0" w:afterAutospacing="0" w:line="360" w:lineRule="auto"/>
        <w:ind w:firstLine="480" w:firstLineChars="200"/>
        <w:jc w:val="both"/>
        <w:rPr>
          <w:rFonts w:hint="default"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地址：</w:t>
      </w:r>
      <w:r>
        <w:rPr>
          <w:rFonts w:hint="eastAsia"/>
          <w:bCs/>
          <w:color w:val="000000"/>
          <w:highlight w:val="none"/>
          <w:u w:val="none"/>
          <w:shd w:val="clear" w:color="auto" w:fill="FFFFFF"/>
          <w:lang w:val="en-US" w:eastAsia="zh-CN"/>
        </w:rPr>
        <w:t>池州市青阳县蓉城镇陵阳路206号</w:t>
      </w:r>
    </w:p>
    <w:p w14:paraId="4E13F70F">
      <w:pPr>
        <w:pStyle w:val="2"/>
        <w:shd w:val="clear" w:color="auto" w:fill="FFFFFF"/>
        <w:spacing w:before="0" w:beforeAutospacing="0" w:after="0" w:afterAutospacing="0" w:line="360" w:lineRule="auto"/>
        <w:ind w:firstLine="480" w:firstLineChars="200"/>
        <w:jc w:val="both"/>
        <w:rPr>
          <w:rFonts w:hint="eastAsia" w:ascii="Times New Roman" w:hAnsi="Times New Roman" w:eastAsia="宋体" w:cs="Times New Roman"/>
          <w:bCs/>
          <w:highlight w:val="none"/>
          <w:shd w:val="clear" w:color="auto" w:fill="FFFFFF"/>
          <w:lang w:val="en-US" w:eastAsia="zh-CN"/>
        </w:rPr>
      </w:pPr>
      <w:r>
        <w:rPr>
          <w:rFonts w:hint="eastAsia" w:ascii="Times New Roman" w:hAnsi="Times New Roman" w:eastAsia="宋体" w:cs="Times New Roman"/>
          <w:bCs/>
          <w:highlight w:val="none"/>
          <w:shd w:val="clear" w:color="auto" w:fill="FFFFFF"/>
          <w:lang w:val="en-US" w:eastAsia="zh-CN"/>
        </w:rPr>
        <w:t xml:space="preserve">2、招标代理：安徽云诚项目管理有限公司 </w:t>
      </w:r>
    </w:p>
    <w:p w14:paraId="46BB84B8">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Cs/>
          <w:highlight w:val="none"/>
          <w:shd w:val="clear" w:color="auto" w:fill="FFFFFF"/>
          <w:lang w:val="en-US" w:eastAsia="zh-CN"/>
        </w:rPr>
        <w:t>联系人：</w:t>
      </w:r>
      <w:r>
        <w:rPr>
          <w:rFonts w:hint="eastAsia" w:ascii="Times New Roman" w:hAnsi="Times New Roman" w:eastAsia="宋体" w:cs="Times New Roman"/>
          <w:bCs/>
          <w:sz w:val="24"/>
          <w:szCs w:val="24"/>
          <w:highlight w:val="none"/>
          <w:shd w:val="clear" w:color="auto" w:fill="FFFFFF"/>
          <w:lang w:val="en-US" w:eastAsia="zh-CN"/>
        </w:rPr>
        <w:t xml:space="preserve">王工   </w:t>
      </w:r>
      <w:r>
        <w:rPr>
          <w:rFonts w:hint="eastAsia" w:ascii="宋体" w:hAnsi="宋体" w:eastAsia="宋体" w:cs="宋体"/>
          <w:color w:val="auto"/>
          <w:sz w:val="24"/>
          <w:szCs w:val="24"/>
          <w:lang w:val="en-US" w:eastAsia="zh-CN"/>
        </w:rPr>
        <w:t>18356699388</w:t>
      </w:r>
    </w:p>
    <w:p w14:paraId="2C37B1DF">
      <w:pPr>
        <w:pStyle w:val="2"/>
        <w:shd w:val="clear" w:color="auto" w:fill="FFFFFF"/>
        <w:spacing w:before="0" w:beforeAutospacing="0" w:after="0" w:afterAutospacing="0" w:line="360" w:lineRule="auto"/>
        <w:ind w:firstLine="480" w:firstLineChars="200"/>
        <w:jc w:val="both"/>
        <w:rPr>
          <w:rFonts w:hint="eastAsia" w:ascii="新宋体" w:hAnsi="新宋体" w:eastAsia="新宋体" w:cs="新宋体"/>
          <w:b/>
          <w:bCs/>
          <w:sz w:val="28"/>
          <w:szCs w:val="28"/>
          <w:highlight w:val="none"/>
        </w:rPr>
      </w:pPr>
      <w:r>
        <w:rPr>
          <w:rFonts w:hint="eastAsia" w:ascii="Times New Roman" w:hAnsi="Times New Roman" w:eastAsia="宋体" w:cs="Times New Roman"/>
          <w:bCs/>
          <w:highlight w:val="none"/>
          <w:shd w:val="clear" w:color="auto" w:fill="FFFFFF"/>
          <w:lang w:val="en-US" w:eastAsia="zh-CN"/>
        </w:rPr>
        <w:t>地址：池州市贵池区南美花园湖光路9-16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E9072"/>
    <w:multiLevelType w:val="singleLevel"/>
    <w:tmpl w:val="CB8E907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B7273E"/>
    <w:rsid w:val="681B1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728</Words>
  <Characters>797</Characters>
  <Lines>0</Lines>
  <Paragraphs>0</Paragraphs>
  <TotalTime>6</TotalTime>
  <ScaleCrop>false</ScaleCrop>
  <LinksUpToDate>false</LinksUpToDate>
  <CharactersWithSpaces>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2025-07-28T07:11:00Z</dcterms:created>
  <dc:creator>Administrator</dc:creator>
  <cp:lastModifiedBy>汪汪碎冰冰</cp:lastModifiedBy>
  <dcterms:modified xsi:type="dcterms:W3CDTF">2025-07-28T07:37:11Z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eyJoZGlkIjoiMzRmMmY4ZTA3ODk5NWQ4MjQxZDNjN2Q3MGYwYjhiZDEiLCJ1c2VySWQiOiIzODYzNjYxMTUifQ==</vt:lpwstr>
  </property>
  <property fmtid="{D5CDD505-2E9C-101B-9397-08002B2CF9AE}" pid="4" name="ICV">
    <vt:lpwstr>EC58D5D0F558437AA3F6D3D96BF257DD_12</vt:lpwstr>
  </property>
</Properties>
</file>